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7C322AB" w:rsidR="003A7E17" w:rsidRPr="00741DB8" w:rsidRDefault="00E43B3B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 الصورة المرتبطة بالطوارئ 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0A8DD2FD" w:rsidR="002A5156" w:rsidRDefault="00E43B3B" w:rsidP="00E43B3B">
      <w:pPr>
        <w:rPr>
          <w:rFonts w:cstheme="minorBidi"/>
          <w:rtl/>
          <w:lang w:bidi="ar-AE"/>
        </w:rPr>
      </w:pPr>
      <w:r>
        <w:rPr>
          <w:rFonts w:cstheme="minorBidi" w:hint="cs"/>
          <w:noProof/>
          <w:rtl/>
          <w:lang w:bidi="ar-AE"/>
        </w:rPr>
        <w:t xml:space="preserve"> </w:t>
      </w:r>
    </w:p>
    <w:p w14:paraId="12C2ED45" w14:textId="7DE3E236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7601DE0F">
            <wp:simplePos x="0" y="0"/>
            <wp:positionH relativeFrom="column">
              <wp:posOffset>-711200</wp:posOffset>
            </wp:positionH>
            <wp:positionV relativeFrom="paragraph">
              <wp:posOffset>207645</wp:posOffset>
            </wp:positionV>
            <wp:extent cx="1645613" cy="2499360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613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40797" w14:textId="5A6D0BBD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6432" behindDoc="0" locked="0" layoutInCell="1" allowOverlap="1" wp14:anchorId="4549E7E9" wp14:editId="51DF13A7">
            <wp:simplePos x="0" y="0"/>
            <wp:positionH relativeFrom="page">
              <wp:posOffset>5149215</wp:posOffset>
            </wp:positionH>
            <wp:positionV relativeFrom="paragraph">
              <wp:posOffset>284480</wp:posOffset>
            </wp:positionV>
            <wp:extent cx="1983105" cy="1455181"/>
            <wp:effectExtent l="0" t="0" r="0" b="0"/>
            <wp:wrapSquare wrapText="bothSides"/>
            <wp:docPr id="1692434574" name="Picture 2" descr="A red fire alarm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34574" name="Picture 2" descr="A red fire alarm box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" t="21071" r="3697" b="20518"/>
                    <a:stretch/>
                  </pic:blipFill>
                  <pic:spPr bwMode="auto">
                    <a:xfrm>
                      <a:off x="0" y="0"/>
                      <a:ext cx="1983105" cy="1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3CB6" w14:textId="02CE3A09" w:rsid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6AE626" wp14:editId="0415C2CE">
            <wp:simplePos x="0" y="0"/>
            <wp:positionH relativeFrom="column">
              <wp:posOffset>2199640</wp:posOffset>
            </wp:positionH>
            <wp:positionV relativeFrom="paragraph">
              <wp:posOffset>48895</wp:posOffset>
            </wp:positionV>
            <wp:extent cx="1333500" cy="1333500"/>
            <wp:effectExtent l="0" t="0" r="0" b="0"/>
            <wp:wrapSquare wrapText="bothSides"/>
            <wp:docPr id="18455395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4518" w14:textId="3C9D8A44" w:rsidR="002A5156" w:rsidRPr="002A5156" w:rsidRDefault="00E43B3B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2E3A8386">
                <wp:simplePos x="0" y="0"/>
                <wp:positionH relativeFrom="column">
                  <wp:posOffset>4765040</wp:posOffset>
                </wp:positionH>
                <wp:positionV relativeFrom="paragraph">
                  <wp:posOffset>2085340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FA91A" id="Rectangle 5" o:spid="_x0000_s1026" style="position:absolute;margin-left:375.2pt;margin-top:16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10FF1F55">
                <wp:simplePos x="0" y="0"/>
                <wp:positionH relativeFrom="margin">
                  <wp:posOffset>2129155</wp:posOffset>
                </wp:positionH>
                <wp:positionV relativeFrom="paragraph">
                  <wp:posOffset>2047240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2AD2A" id="Rectangle 5" o:spid="_x0000_s1026" style="position:absolute;margin-left:167.65pt;margin-top:161.2pt;width:79.8pt;height:34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Pu9ARb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0D6340B">
                <wp:simplePos x="0" y="0"/>
                <wp:positionH relativeFrom="margin">
                  <wp:posOffset>-665480</wp:posOffset>
                </wp:positionH>
                <wp:positionV relativeFrom="paragraph">
                  <wp:posOffset>1993900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EF0A4" id="Rectangle 5" o:spid="_x0000_s1026" style="position:absolute;margin-left:-52.4pt;margin-top:157pt;width:79.8pt;height:34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FS/Dbv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B642FB" wp14:editId="3286B2E9">
                <wp:extent cx="304800" cy="304800"/>
                <wp:effectExtent l="0" t="0" r="0" b="0"/>
                <wp:docPr id="1529761463" name="Rectangle 1" descr="جرس إنذار وزجاج كسر بلاستيكي ، مفتاح الهروب ، توفير الحياة ، أمن الوطن -  AliExp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539D" id="Rectangle 1" o:spid="_x0000_s1026" alt="جرس إنذار وزجاج كسر بلاستيكي ، مفتاح الهروب ، توفير الحياة ، أمن الوطن - 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Pr="00E43B3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E73426E" wp14:editId="12BBDC35">
                <wp:extent cx="304800" cy="304800"/>
                <wp:effectExtent l="0" t="0" r="0" b="0"/>
                <wp:docPr id="813815321" name="Rectangle 3" descr="جرس الذاهب الصولب في سدتاء الامارات | Ubu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25B45" id="Rectangle 3" o:spid="_x0000_s1026" alt="جرس الذاهب الصولب في سدتاء الامارات | Ubu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E60F" w14:textId="77777777" w:rsidR="009D120F" w:rsidRDefault="009D120F">
      <w:pPr>
        <w:spacing w:after="0" w:line="240" w:lineRule="auto"/>
      </w:pPr>
      <w:r>
        <w:separator/>
      </w:r>
    </w:p>
  </w:endnote>
  <w:endnote w:type="continuationSeparator" w:id="0">
    <w:p w14:paraId="33369AAF" w14:textId="77777777" w:rsidR="009D120F" w:rsidRDefault="009D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B591" w14:textId="77777777" w:rsidR="009D120F" w:rsidRDefault="009D120F">
      <w:pPr>
        <w:spacing w:after="0" w:line="240" w:lineRule="auto"/>
      </w:pPr>
      <w:r>
        <w:separator/>
      </w:r>
    </w:p>
  </w:footnote>
  <w:footnote w:type="continuationSeparator" w:id="0">
    <w:p w14:paraId="29DBA852" w14:textId="77777777" w:rsidR="009D120F" w:rsidRDefault="009D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120F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43B3B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9</cp:revision>
  <cp:lastPrinted>2017-11-14T04:28:00Z</cp:lastPrinted>
  <dcterms:created xsi:type="dcterms:W3CDTF">2023-06-21T09:36:00Z</dcterms:created>
  <dcterms:modified xsi:type="dcterms:W3CDTF">2023-10-01T14:47:00Z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